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5-380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20055284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18810586250820055284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0412365400665003802620139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